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287" w:rsidRDefault="00FE2287" w:rsidP="00FE22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 с происшествиями из-за ошибок в распределении внимания.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Движение задним ходом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2287" w:rsidRDefault="00FE2287" w:rsidP="00FE228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FE2287" w:rsidRDefault="00FE2287" w:rsidP="00FE22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Природа ошибо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к-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небрежность, легкомыслие водителей. При любом маневре, особенно связанном с изм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енением траектории движения,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 пользоваться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зеркалами заднего вида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большим вниманием.</w:t>
      </w:r>
    </w:p>
    <w:p w:rsidR="00FE2287" w:rsidRDefault="00FE2287" w:rsidP="00FE22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67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https://www.youtube.com/watch?v=lkPTpYDMlWU</w:t>
      </w:r>
    </w:p>
    <w:p w:rsidR="00FE2287" w:rsidRDefault="006C7F72" w:rsidP="00FE22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D9353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https://www.youtube.com/watch?v=EW6N2hXLuOQ</w:t>
        </w:r>
      </w:hyperlink>
    </w:p>
    <w:p w:rsidR="006C7F72" w:rsidRDefault="006C7F72" w:rsidP="00FE2287">
      <w:pPr>
        <w:spacing w:after="0" w:line="240" w:lineRule="auto"/>
        <w:rPr>
          <w:rStyle w:val="a3"/>
        </w:rPr>
      </w:pPr>
      <w:hyperlink r:id="rId6" w:history="1">
        <w:r w:rsidRPr="00F521C2">
          <w:rPr>
            <w:rStyle w:val="a3"/>
          </w:rPr>
          <w:t>https://www.youtube.com/watch?v=EVYS9q1KGCE</w:t>
        </w:r>
      </w:hyperlink>
    </w:p>
    <w:p w:rsidR="006C7F72" w:rsidRDefault="006C7F72" w:rsidP="00FE22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7F72">
        <w:rPr>
          <w:rStyle w:val="a3"/>
        </w:rPr>
        <w:t>https://www.youtube.com/watch?v=NqUTpiBedPg</w:t>
      </w:r>
      <w:bookmarkStart w:id="0" w:name="_GoBack"/>
      <w:bookmarkEnd w:id="0"/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825C6B" w:rsidRDefault="00825C6B" w:rsidP="00825C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уверенно управлять автомобилем на участках</w:t>
      </w:r>
      <w:r w:rsidRPr="004F0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ограниченными размерами, водитель должен чувствовать габариты своего автомобиля, представлять себе, как перемещаются крайние его точки на повороте, оценивать его динамический коридор и траектории движения передних и задних колес.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проезда ворот (тоннеля) водитель должен придерживаться следующих правил: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-перед началом въезда автомобиль должен быть установлен строго перпендикулярно воротам, особенно при движении задним ходом;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-скорость движения должна быть минимальной;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 время движения автомобиль ориентируют прежде всего по левой стороне, которую водитель лучше воспринимает;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если автомобиль начал отклоняться, необходимо немедленно и плавно корректировать его движение;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 движении задним ходом нужно следить за передней частью автомобиля, которая при повороте рулевого колеса отклоняется от оси движения в сторону, противоположную направлению поворота рулевого колеса.</w:t>
      </w:r>
    </w:p>
    <w:p w:rsidR="00825C6B" w:rsidRDefault="00825C6B" w:rsidP="00825C6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же правила необходимо выполнять при постановке автомобиля в бокс, а также при подаче автомобиля к погрузочной площадке.</w:t>
      </w:r>
    </w:p>
    <w:p w:rsidR="00825C6B" w:rsidRDefault="00825C6B" w:rsidP="00825C6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Несмотря на то, что движение автомобиля задним ходом возможно с небольшой скоростью, иногда происходят наезды на людей и столкновения. Чаще всего аварийная ситуация возникает из-за неумения водителя распределять внимание при движении задним ходом, поэтому он не замечает объекта, представляющего собой опасность.</w:t>
      </w:r>
    </w:p>
    <w:p w:rsidR="00825C6B" w:rsidRDefault="00825C6B" w:rsidP="00825C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0053" w:rsidRDefault="00E40053" w:rsidP="00E40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0053" w:rsidRDefault="00E40053" w:rsidP="00E40053">
      <w:pPr>
        <w:shd w:val="clear" w:color="auto" w:fill="FFFFFF"/>
        <w:spacing w:after="0" w:line="240" w:lineRule="auto"/>
        <w:jc w:val="both"/>
      </w:pPr>
      <w:r>
        <w:rPr>
          <w:noProof/>
          <w:lang w:eastAsia="ru-RU"/>
        </w:rPr>
        <w:t>а)</w:t>
      </w:r>
      <w:r>
        <w:rPr>
          <w:noProof/>
          <w:lang w:eastAsia="ru-RU"/>
        </w:rPr>
        <w:drawing>
          <wp:inline distT="0" distB="0" distL="0" distR="0" wp14:anchorId="3EEA9FEE" wp14:editId="4A063431">
            <wp:extent cx="2322801" cy="1516380"/>
            <wp:effectExtent l="0" t="0" r="1905" b="7620"/>
            <wp:docPr id="40" name="Рисунок 40" descr="AUTO.RIA – Система оповещения о приближении автомобилей во время движения  задним ходом (RCTA): что это, значение, принцип рабо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UTO.RIA – Система оповещения о приближении автомобилей во время движения  задним ходом (RCTA): что это, значение, принцип работы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491" cy="154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>б)</w:t>
      </w:r>
      <w:r w:rsidRPr="00CA3A7C">
        <w:t xml:space="preserve"> </w:t>
      </w:r>
      <w:r>
        <w:rPr>
          <w:noProof/>
          <w:lang w:eastAsia="ru-RU"/>
        </w:rPr>
        <w:drawing>
          <wp:inline distT="0" distB="0" distL="0" distR="0" wp14:anchorId="6B0D279F" wp14:editId="72B5E736">
            <wp:extent cx="1946790" cy="1571590"/>
            <wp:effectExtent l="0" t="0" r="0" b="0"/>
            <wp:docPr id="41" name="Рисунок 41" descr="Езда задним ходом: основные моменты, правила и тонкости. Где запрещено движение  задним ходом? Езда на автомобиле задом для начинающи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Езда задним ходом: основные моменты, правила и тонкости. Где запрещено движение  задним ходом? Езда на автомобиле задом для начинающих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531" cy="161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8BF" w:rsidRDefault="005F28BF" w:rsidP="005F28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16.1 – Опасные зоны</w:t>
      </w:r>
    </w:p>
    <w:p w:rsidR="00E40053" w:rsidRDefault="00E40053" w:rsidP="00E40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0053" w:rsidRPr="00CA3A7C" w:rsidRDefault="00E40053" w:rsidP="005F28B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3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 оповещения о приближении автомобилей во время движения задним ходом (RCTA) - это система обнаружения объектов в пределах "слепой" зоны, использующая радарный датчик, чтобы предупреждать водителей при езде. При этом используются датчики, осуществляющие мониторинг "слепых" участков во время движения назад. При </w:t>
      </w:r>
      <w:r w:rsidRPr="00CA3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обнаружении препятствия, приближающегося сбоку, эта система предупреждает водителя при помощи сигналов.</w:t>
      </w:r>
    </w:p>
    <w:p w:rsidR="00E40053" w:rsidRDefault="005F28BF" w:rsidP="00E40053">
      <w:pPr>
        <w:pStyle w:val="1"/>
        <w:shd w:val="clear" w:color="auto" w:fill="FFFFFF"/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</w:t>
      </w:r>
      <w:r w:rsidR="00E400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ГОСТ </w:t>
      </w:r>
      <w:r w:rsidR="00E40053" w:rsidRPr="00231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 41.46-99 Единообразные предписания, касающиеся официального утверждения зеркал заднего вида и механических транспортных средств в отношении установки на них зеркал заднего вида</w:t>
      </w:r>
      <w:r w:rsidR="00E400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(правило ЕЭК ООН №46)</w:t>
      </w:r>
      <w:r w:rsidR="007A6C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40053" w:rsidRDefault="00E40053" w:rsidP="00E40053">
      <w:pPr>
        <w:shd w:val="clear" w:color="auto" w:fill="FFFFFF"/>
        <w:spacing w:before="100" w:beforeAutospacing="1" w:after="11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 wp14:anchorId="4773E48C" wp14:editId="4413B849">
            <wp:extent cx="5591175" cy="1647825"/>
            <wp:effectExtent l="0" t="0" r="9525" b="9525"/>
            <wp:docPr id="44" name="Рисунок 44" descr="http://www.vashdom.ru/files/gost/old/41.46-99/x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vashdom.ru/files/gost/old/41.46-99/x05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053" w:rsidRPr="005F28BF" w:rsidRDefault="005F28BF" w:rsidP="00E40053">
      <w:pPr>
        <w:shd w:val="clear" w:color="auto" w:fill="FFFFFF"/>
        <w:spacing w:before="100" w:beforeAutospacing="1" w:after="11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16.2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-Требования к внутреннему зеркалу заднего вида</w:t>
      </w:r>
    </w:p>
    <w:p w:rsidR="00E40053" w:rsidRDefault="00E40053" w:rsidP="00E40053">
      <w:pPr>
        <w:shd w:val="clear" w:color="auto" w:fill="FFFFFF"/>
        <w:spacing w:before="100" w:beforeAutospacing="1" w:after="11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 wp14:anchorId="439191CD" wp14:editId="429331AD">
            <wp:extent cx="5257800" cy="2009775"/>
            <wp:effectExtent l="0" t="0" r="0" b="9525"/>
            <wp:docPr id="43" name="Рисунок 43" descr="http://www.vashdom.ru/files/gost/old/41.46-99/x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vashdom.ru/files/gost/old/41.46-99/x05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053" w:rsidRDefault="00E40053" w:rsidP="00E40053">
      <w:pPr>
        <w:shd w:val="clear" w:color="auto" w:fill="FFFFFF"/>
        <w:spacing w:before="100" w:beforeAutospacing="1" w:after="11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1 - правое внешнее зеркало заднего вида</w:t>
      </w:r>
      <w:r>
        <w:rPr>
          <w:rFonts w:ascii="Arial" w:hAnsi="Arial" w:cs="Arial"/>
          <w:i/>
          <w:iCs/>
          <w:color w:val="000000"/>
          <w:sz w:val="18"/>
          <w:szCs w:val="18"/>
        </w:rPr>
        <w:t>; 2 - </w:t>
      </w:r>
      <w:r>
        <w:rPr>
          <w:rFonts w:ascii="Arial" w:hAnsi="Arial" w:cs="Arial"/>
          <w:color w:val="000000"/>
          <w:sz w:val="18"/>
          <w:szCs w:val="18"/>
        </w:rPr>
        <w:t>левое внешнее зеркало заднего вида; 3 - окулярные точки водителя</w:t>
      </w:r>
    </w:p>
    <w:p w:rsidR="00E40053" w:rsidRPr="005F28BF" w:rsidRDefault="00E40053" w:rsidP="00E40053">
      <w:pPr>
        <w:shd w:val="clear" w:color="auto" w:fill="FFFFFF"/>
        <w:spacing w:before="100" w:beforeAutospacing="1" w:after="11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841891"/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Рисунок </w:t>
      </w:r>
      <w:bookmarkEnd w:id="1"/>
      <w:r w:rsidR="005F28BF"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16.3</w:t>
      </w: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r w:rsid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для внешних зеркал транспортных средств</w:t>
      </w: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категорий М1 и N1 весом 2 т или менее</w:t>
      </w:r>
    </w:p>
    <w:p w:rsidR="00E40053" w:rsidRDefault="00E40053" w:rsidP="00E40053">
      <w:pPr>
        <w:shd w:val="clear" w:color="auto" w:fill="FFFFFF"/>
        <w:spacing w:before="100" w:beforeAutospacing="1" w:after="11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 wp14:anchorId="23E58946" wp14:editId="37D00A96">
            <wp:extent cx="4895850" cy="1914525"/>
            <wp:effectExtent l="0" t="0" r="0" b="9525"/>
            <wp:docPr id="42" name="Рисунок 42" descr="http://www.vashdom.ru/files/gost/old/41.46-99/x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vashdom.ru/files/gost/old/41.46-99/x055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053" w:rsidRDefault="00E40053" w:rsidP="00E40053">
      <w:pPr>
        <w:shd w:val="clear" w:color="auto" w:fill="FFFFFF"/>
        <w:spacing w:before="100" w:beforeAutospacing="1" w:after="11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1 - окулярные точки водителя; 2 - правое внешнее зеркало заднего вида; 3 - левое внешнее зеркало заднего вида</w:t>
      </w:r>
    </w:p>
    <w:p w:rsidR="00E40053" w:rsidRPr="005F28BF" w:rsidRDefault="00E40053" w:rsidP="00E40053">
      <w:pPr>
        <w:shd w:val="clear" w:color="auto" w:fill="FFFFFF"/>
        <w:spacing w:before="100" w:beforeAutospacing="1" w:after="11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854164"/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Рисунок </w:t>
      </w:r>
      <w:bookmarkEnd w:id="2"/>
      <w:r w:rsidR="005F28BF"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16.4</w:t>
      </w: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r w:rsid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для внешних зеркал </w:t>
      </w:r>
      <w:r w:rsidR="005F28BF"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транспортных средств</w:t>
      </w: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пом</w:t>
      </w:r>
      <w:r w:rsidR="005F28BF"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имо предусмотренных на рисунке 16.3 </w:t>
      </w:r>
    </w:p>
    <w:p w:rsidR="00E40053" w:rsidRPr="0023197F" w:rsidRDefault="00E40053" w:rsidP="00E40053">
      <w:pPr>
        <w:rPr>
          <w:lang w:eastAsia="ru-RU"/>
        </w:rPr>
      </w:pPr>
    </w:p>
    <w:p w:rsidR="007A6CDF" w:rsidRDefault="007A6CDF" w:rsidP="007A6C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транспортных средств задним ходом разрешается на любых дорогах и в любых местах, за исключением автомагистралей. Однако такое движение сопряжено с опасностью. Во-первых, автомобиль, двигаясь задним ходом, легче изменяет направление движения под влиянием случайных толчков от неровностей дороги, водителю же при этом трудно сориентироваться в какую сторону нужно повернуть рулевое колесо. Во-вторых, при движении задним ходом для водителя затруднена обзорность дороги. Поэтому, прежде чем начать движение задним ходом, следует убедиться в полной безопасности. Если возможность контролировать безопасность движения ограничена, нужно прибегнуть к помощи других лиц. Если же во время движения задним ходом транспортное средство создает помехи другим участникам движения, водитель должен остановиться</w:t>
      </w:r>
    </w:p>
    <w:p w:rsidR="00E40053" w:rsidRPr="005F28BF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8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Отработка приемов правильной посадки на рабочее место водителя, положения рук на рулевом колесе и ног на педалях.</w:t>
      </w:r>
    </w:p>
    <w:p w:rsidR="00E40053" w:rsidRPr="001C6353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C6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удобное положение водителя на сиденье следующее:</w:t>
      </w:r>
    </w:p>
    <w:p w:rsidR="00E40053" w:rsidRPr="001C6353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C6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спина находится в вертикальном положении и плотно прилегает к спинке сиденья, руки расположены на рулевом колесе, слегка согнуты в локтях, пальцы рук держат обод в обхват;</w:t>
      </w:r>
    </w:p>
    <w:p w:rsidR="00E40053" w:rsidRPr="001C6353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C6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 нормальном положении ног подколенные впадины находятся на расстоянии 3-5 см от нижнего края подушки сиденья, ноги несколько  вытянуты вперед с тем, чтобы колени не прикасались к рулевому колесу при постановке ступней ног на педали;</w:t>
      </w:r>
    </w:p>
    <w:p w:rsidR="00E40053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6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зеркало заднего вида отрегулировано так, чтобы водитель, не поворачивая головы, видел пространство сзади и с левой стороны автомобиля.</w:t>
      </w:r>
    </w:p>
    <w:p w:rsidR="00E40053" w:rsidRPr="00CF764D" w:rsidRDefault="00E40053" w:rsidP="00E400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CF76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Задание:</w:t>
      </w:r>
    </w:p>
    <w:p w:rsidR="007A6CDF" w:rsidRDefault="007A6CDF" w:rsidP="007A6CDF">
      <w:pPr>
        <w:pStyle w:val="1"/>
        <w:shd w:val="clear" w:color="auto" w:fill="FFFFFF"/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Ознакомиться с требованиями ГОСТ </w:t>
      </w:r>
      <w:r w:rsidRPr="002319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 41.46-99 Единообразные предписания, касающиеся официального утверждения зеркал заднего вида и механических транспортных средств в отношении установки на них зеркал заднего вида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(правило ЕЭК ООН №46).</w:t>
      </w:r>
    </w:p>
    <w:p w:rsidR="00E40053" w:rsidRDefault="007A6CDF" w:rsidP="007A6C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6C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любого легкового автомобиля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внутреннее зеркало заднего вида определить поле обзора на уровне дороги на расстоянии 4 м, 6 м., 10 м.</w:t>
      </w:r>
    </w:p>
    <w:p w:rsidR="007A6CDF" w:rsidRDefault="007A6CDF" w:rsidP="007A6C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Ответить на вопросы:</w:t>
      </w:r>
    </w:p>
    <w:p w:rsidR="007A6CDF" w:rsidRDefault="008F74BD" w:rsidP="008F74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8F74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каких случаях и как должны подаваться предупредительные сигналы световыми </w:t>
      </w:r>
      <w:proofErr w:type="gramStart"/>
      <w:r w:rsidRPr="008F74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указателями  поворота</w:t>
      </w:r>
      <w:proofErr w:type="gramEnd"/>
      <w:r w:rsidRPr="008F74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8F74BD" w:rsidRDefault="008F74BD" w:rsidP="008F74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2.В каких случаях должна применяться аварийная сигнализация?</w:t>
      </w:r>
    </w:p>
    <w:p w:rsidR="008F74BD" w:rsidRDefault="008F74BD" w:rsidP="008F74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Где запрещено движение задним ходом?</w:t>
      </w:r>
    </w:p>
    <w:p w:rsidR="008F74BD" w:rsidRPr="008F74BD" w:rsidRDefault="008F74BD" w:rsidP="008F74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Какие меры предосторожности применяются при движении задним ходом?</w:t>
      </w:r>
    </w:p>
    <w:sectPr w:rsidR="008F74BD" w:rsidRPr="008F7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0A77F0"/>
    <w:multiLevelType w:val="hybridMultilevel"/>
    <w:tmpl w:val="5A422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8AF"/>
    <w:rsid w:val="002318AF"/>
    <w:rsid w:val="0041138F"/>
    <w:rsid w:val="005F28BF"/>
    <w:rsid w:val="006C7F72"/>
    <w:rsid w:val="007A6CDF"/>
    <w:rsid w:val="00825C6B"/>
    <w:rsid w:val="008F74BD"/>
    <w:rsid w:val="00E40053"/>
    <w:rsid w:val="00FE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D9F347-1297-410F-AFFC-897D66672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287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E400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00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3">
    <w:name w:val="Hyperlink"/>
    <w:basedOn w:val="a0"/>
    <w:uiPriority w:val="99"/>
    <w:unhideWhenUsed/>
    <w:rsid w:val="00E4005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40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005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F7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VYS9q1KGCE" TargetMode="External"/><Relationship Id="rId11" Type="http://schemas.openxmlformats.org/officeDocument/2006/relationships/image" Target="media/image5.gif"/><Relationship Id="rId5" Type="http://schemas.openxmlformats.org/officeDocument/2006/relationships/hyperlink" Target="https://www.youtube.com/watch?v=EW6N2hXLuOQ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6</cp:revision>
  <dcterms:created xsi:type="dcterms:W3CDTF">2021-01-20T11:03:00Z</dcterms:created>
  <dcterms:modified xsi:type="dcterms:W3CDTF">2021-02-01T01:50:00Z</dcterms:modified>
</cp:coreProperties>
</file>